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B3" w:rsidRPr="004B6CC5" w:rsidRDefault="00BE49B3" w:rsidP="00BB28C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4B6CC5">
        <w:rPr>
          <w:sz w:val="22"/>
          <w:szCs w:val="22"/>
        </w:rPr>
        <w:t xml:space="preserve">Реестр источников доходов бюджета </w:t>
      </w:r>
      <w:r>
        <w:rPr>
          <w:sz w:val="22"/>
          <w:szCs w:val="22"/>
        </w:rPr>
        <w:t>Огоджинского сельсовета на 2021 год и плановый период 2022-2023гг.</w:t>
      </w:r>
    </w:p>
    <w:p w:rsidR="00BE49B3" w:rsidRPr="004B6CC5" w:rsidRDefault="00BE49B3" w:rsidP="00BB28C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E49B3" w:rsidRDefault="00BE49B3" w:rsidP="00BB28CB">
      <w:pPr>
        <w:jc w:val="right"/>
      </w:pPr>
      <w:r>
        <w:rPr>
          <w:sz w:val="22"/>
          <w:szCs w:val="22"/>
        </w:rPr>
        <w:t>тыс.</w:t>
      </w:r>
      <w:r w:rsidRPr="004B6CC5">
        <w:rPr>
          <w:sz w:val="22"/>
          <w:szCs w:val="22"/>
        </w:rPr>
        <w:t>рублей</w:t>
      </w:r>
    </w:p>
    <w:p w:rsidR="00BE49B3" w:rsidRDefault="00BE49B3"/>
    <w:p w:rsidR="00BE49B3" w:rsidRDefault="00BE49B3"/>
    <w:tbl>
      <w:tblPr>
        <w:tblpPr w:leftFromText="180" w:rightFromText="180" w:vertAnchor="text" w:horzAnchor="margin" w:tblpXSpec="center" w:tblpY="99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126"/>
        <w:gridCol w:w="3809"/>
        <w:gridCol w:w="1309"/>
        <w:gridCol w:w="1276"/>
        <w:gridCol w:w="1276"/>
        <w:gridCol w:w="1276"/>
        <w:gridCol w:w="1275"/>
        <w:gridCol w:w="1828"/>
      </w:tblGrid>
      <w:tr w:rsidR="00BE49B3" w:rsidRPr="004B6CC5" w:rsidTr="007F2796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Номер реестровой записи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Код классификации доходов бюджетов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кода 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Наименование главного администратора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FD2F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Кассовые поступления в текущем финансовом году (по состоянию на "</w:t>
            </w:r>
            <w:r>
              <w:rPr>
                <w:sz w:val="22"/>
                <w:szCs w:val="22"/>
              </w:rPr>
              <w:t>01</w:t>
            </w:r>
            <w:r w:rsidRPr="004B6CC5">
              <w:rPr>
                <w:sz w:val="22"/>
                <w:szCs w:val="22"/>
              </w:rPr>
              <w:t xml:space="preserve">" </w:t>
            </w:r>
            <w:r>
              <w:rPr>
                <w:sz w:val="22"/>
                <w:szCs w:val="22"/>
              </w:rPr>
              <w:t>ноября</w:t>
            </w:r>
            <w:r w:rsidRPr="004B6CC5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Pr="004B6CC5">
              <w:rPr>
                <w:sz w:val="22"/>
                <w:szCs w:val="22"/>
              </w:rPr>
              <w:t xml:space="preserve"> г.)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FD2F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Оценка исполнения 20</w:t>
            </w:r>
            <w:r>
              <w:rPr>
                <w:sz w:val="22"/>
                <w:szCs w:val="22"/>
              </w:rPr>
              <w:t>20</w:t>
            </w:r>
            <w:r w:rsidRPr="004B6CC5">
              <w:rPr>
                <w:sz w:val="22"/>
                <w:szCs w:val="22"/>
              </w:rPr>
              <w:t xml:space="preserve"> г. (текущий финансовый год)</w:t>
            </w:r>
          </w:p>
        </w:tc>
        <w:tc>
          <w:tcPr>
            <w:tcW w:w="4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Прогноз доходов бюджета</w:t>
            </w:r>
          </w:p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E49B3" w:rsidRPr="004B6CC5" w:rsidTr="007F2796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C164E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на 20</w:t>
            </w:r>
            <w:r>
              <w:rPr>
                <w:sz w:val="22"/>
                <w:szCs w:val="22"/>
              </w:rPr>
              <w:t>21</w:t>
            </w:r>
            <w:r w:rsidRPr="004B6CC5">
              <w:rPr>
                <w:sz w:val="22"/>
                <w:szCs w:val="22"/>
              </w:rPr>
              <w:t>г (очередной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C164E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на 20</w:t>
            </w:r>
            <w:r w:rsidRPr="0035430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4B6CC5">
              <w:rPr>
                <w:sz w:val="22"/>
                <w:szCs w:val="22"/>
              </w:rPr>
              <w:t>г. (первый год планового периода)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C164E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на 20</w:t>
            </w:r>
            <w:r w:rsidRPr="00C164E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4B6CC5">
              <w:rPr>
                <w:sz w:val="22"/>
                <w:szCs w:val="22"/>
              </w:rPr>
              <w:t xml:space="preserve"> г. (второй год планового периода)</w:t>
            </w:r>
          </w:p>
        </w:tc>
      </w:tr>
      <w:tr w:rsidR="00BE49B3" w:rsidRPr="004B6CC5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3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B6CC5">
              <w:rPr>
                <w:sz w:val="22"/>
                <w:szCs w:val="22"/>
              </w:rPr>
              <w:t>11</w:t>
            </w:r>
          </w:p>
        </w:tc>
      </w:tr>
      <w:tr w:rsidR="00BE49B3" w:rsidRPr="004B6CC5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10102000000000110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rPr>
                <w:sz w:val="22"/>
                <w:szCs w:val="22"/>
              </w:rPr>
            </w:pPr>
            <w:r w:rsidRPr="00C759AA">
              <w:rPr>
                <w:sz w:val="22"/>
                <w:szCs w:val="22"/>
              </w:rPr>
              <w:t>НДФЛ с доходов сотрудников,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387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1696,0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1799,0</w:t>
            </w:r>
          </w:p>
        </w:tc>
      </w:tr>
      <w:tr w:rsidR="00BE49B3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10601030101000110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rPr>
                <w:sz w:val="22"/>
                <w:szCs w:val="22"/>
              </w:rPr>
            </w:pPr>
            <w:r w:rsidRPr="00C759AA">
              <w:rPr>
                <w:rStyle w:val="blk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E49B3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C3537">
              <w:rPr>
                <w:sz w:val="22"/>
                <w:szCs w:val="22"/>
              </w:rPr>
              <w:t>106060</w:t>
            </w:r>
            <w:r>
              <w:rPr>
                <w:sz w:val="22"/>
                <w:szCs w:val="22"/>
              </w:rPr>
              <w:t>3</w:t>
            </w:r>
            <w:r w:rsidRPr="00CC3537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01</w:t>
            </w:r>
            <w:r w:rsidRPr="00CC3537">
              <w:rPr>
                <w:sz w:val="22"/>
                <w:szCs w:val="22"/>
              </w:rPr>
              <w:t>000110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rPr>
                <w:sz w:val="22"/>
                <w:szCs w:val="22"/>
              </w:rPr>
            </w:pPr>
            <w:r w:rsidRPr="00C759AA">
              <w:rPr>
                <w:rStyle w:val="blk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BE49B3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C3537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10606043130000110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rPr>
                <w:rStyle w:val="blk"/>
                <w:sz w:val="22"/>
                <w:szCs w:val="22"/>
              </w:rPr>
            </w:pPr>
            <w:r w:rsidRPr="00C759AA">
              <w:rPr>
                <w:rStyle w:val="blk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4B6CC5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759AA">
              <w:rPr>
                <w:sz w:val="22"/>
                <w:szCs w:val="22"/>
              </w:rPr>
              <w:t>10804020011000110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rPr>
                <w:rStyle w:val="blk"/>
                <w:sz w:val="22"/>
                <w:szCs w:val="22"/>
              </w:rPr>
            </w:pPr>
            <w:r w:rsidRPr="00C759AA">
              <w:rPr>
                <w:rStyle w:val="blk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</w:tr>
      <w:tr w:rsidR="00BE49B3" w:rsidRPr="00C759AA" w:rsidTr="00164672">
        <w:trPr>
          <w:trHeight w:val="145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11105013100000120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164672" w:rsidRDefault="00BE49B3" w:rsidP="00164672">
            <w:r w:rsidRPr="00164672">
              <w:t>Доходы от сдачи в аренду имущества, находящегося в оперативном управлении органов управления сельских поселений и созданных  ими учреждений (за исключением имущества муниципальных автономных учреждений)</w:t>
            </w:r>
          </w:p>
          <w:p w:rsidR="00BE49B3" w:rsidRPr="00C759AA" w:rsidRDefault="00BE49B3" w:rsidP="007F2796">
            <w:pPr>
              <w:rPr>
                <w:rStyle w:val="blk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164672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38784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249,6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11301995100000130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rPr>
                <w:rStyle w:val="blk"/>
              </w:rPr>
            </w:pPr>
            <w:r>
              <w:rPr>
                <w:rStyle w:val="blk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DF6FFF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6FFF">
              <w:rPr>
                <w:color w:val="000000"/>
                <w:sz w:val="22"/>
                <w:szCs w:val="22"/>
              </w:rPr>
              <w:t>116900501</w:t>
            </w:r>
            <w:r>
              <w:rPr>
                <w:color w:val="000000"/>
                <w:sz w:val="22"/>
                <w:szCs w:val="22"/>
              </w:rPr>
              <w:t>0</w:t>
            </w:r>
            <w:r w:rsidRPr="00DF6FFF">
              <w:rPr>
                <w:color w:val="000000"/>
                <w:sz w:val="22"/>
                <w:szCs w:val="22"/>
              </w:rPr>
              <w:t>0000140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DF6FFF" w:rsidRDefault="00BE49B3" w:rsidP="007F2796">
            <w:pPr>
              <w:rPr>
                <w:rStyle w:val="blk"/>
                <w:sz w:val="22"/>
                <w:szCs w:val="22"/>
              </w:rPr>
            </w:pPr>
            <w:r w:rsidRPr="00DF6FFF">
              <w:rPr>
                <w:color w:val="000000"/>
                <w:sz w:val="22"/>
                <w:szCs w:val="22"/>
              </w:rPr>
              <w:t xml:space="preserve">Прочие поступления от денежных взысканий (штрафов) и иных сумм в возмещение ущерба, зачисляемые в  бюджеты </w:t>
            </w:r>
            <w:r>
              <w:rPr>
                <w:color w:val="000000"/>
                <w:sz w:val="22"/>
                <w:szCs w:val="22"/>
              </w:rPr>
              <w:t>сельских</w:t>
            </w:r>
            <w:r w:rsidRPr="00DF6FFF">
              <w:rPr>
                <w:color w:val="000000"/>
                <w:sz w:val="22"/>
                <w:szCs w:val="22"/>
              </w:rPr>
              <w:t xml:space="preserve"> поселений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20216001100000151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rPr>
                <w:rStyle w:val="blk"/>
              </w:rPr>
            </w:pPr>
            <w:r>
              <w:rPr>
                <w:rStyle w:val="blk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855,8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20229999100000151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EE323D">
            <w:pPr>
              <w:rPr>
                <w:rStyle w:val="blk"/>
              </w:rPr>
            </w:pPr>
            <w:r>
              <w:rPr>
                <w:rStyle w:val="blk"/>
              </w:rPr>
              <w:t>Прочие внебюджетные трансферты, передаваемые бюджетам сельских поселений из бюджета субъекта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20249999100000151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rPr>
                <w:rStyle w:val="blk"/>
              </w:rPr>
            </w:pPr>
            <w:r>
              <w:rPr>
                <w:rStyle w:val="blk"/>
              </w:rPr>
              <w:t>Прочие внебюджетные трансферты, передаваемые бюджетам сельских поселений из бюджета муниципального района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FD2F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2252,8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2145,6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20235930100000151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rPr>
                <w:rStyle w:val="blk"/>
              </w:rPr>
            </w:pPr>
            <w:r>
              <w:rPr>
                <w:rStyle w:val="blk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BE49B3" w:rsidRPr="00C759AA" w:rsidTr="007F279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20235118100000151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DF6FFF">
            <w:pPr>
              <w:rPr>
                <w:rStyle w:val="blk"/>
              </w:rPr>
            </w:pPr>
            <w:r>
              <w:rPr>
                <w:rStyle w:val="blk"/>
              </w:rPr>
              <w:t>Субвенции бюджетам сельских поселений на осуществление первичного воинского учета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Pr="00C759AA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138,7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9B3" w:rsidRDefault="00BE49B3" w:rsidP="007F27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144,5</w:t>
            </w:r>
          </w:p>
        </w:tc>
      </w:tr>
    </w:tbl>
    <w:p w:rsidR="00BE49B3" w:rsidRDefault="00BE49B3">
      <w:pPr>
        <w:rPr>
          <w:sz w:val="22"/>
          <w:szCs w:val="22"/>
        </w:rPr>
      </w:pPr>
    </w:p>
    <w:p w:rsidR="00BE49B3" w:rsidRDefault="00BE49B3">
      <w:pPr>
        <w:rPr>
          <w:sz w:val="28"/>
          <w:szCs w:val="28"/>
        </w:rPr>
      </w:pPr>
      <w:r>
        <w:rPr>
          <w:sz w:val="28"/>
          <w:szCs w:val="28"/>
        </w:rPr>
        <w:t>Глава Огоджинского сельсовета                                                                                         Л.М.Рудь</w:t>
      </w:r>
    </w:p>
    <w:p w:rsidR="00BE49B3" w:rsidRDefault="00BE49B3">
      <w:pPr>
        <w:rPr>
          <w:sz w:val="28"/>
          <w:szCs w:val="28"/>
        </w:rPr>
      </w:pPr>
    </w:p>
    <w:p w:rsidR="00BE49B3" w:rsidRPr="002447F8" w:rsidRDefault="00BE49B3">
      <w:pPr>
        <w:rPr>
          <w:sz w:val="28"/>
          <w:szCs w:val="28"/>
        </w:rPr>
      </w:pPr>
      <w:r>
        <w:rPr>
          <w:sz w:val="28"/>
          <w:szCs w:val="28"/>
        </w:rPr>
        <w:t>Исполнитель: бухгалтер О.А.Биганова</w:t>
      </w:r>
    </w:p>
    <w:sectPr w:rsidR="00BE49B3" w:rsidRPr="002447F8" w:rsidSect="00BB28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D0D"/>
    <w:rsid w:val="00164672"/>
    <w:rsid w:val="00194DB3"/>
    <w:rsid w:val="002447F8"/>
    <w:rsid w:val="003403D0"/>
    <w:rsid w:val="00354301"/>
    <w:rsid w:val="00385D0D"/>
    <w:rsid w:val="00387842"/>
    <w:rsid w:val="004B0A7B"/>
    <w:rsid w:val="004B6CC5"/>
    <w:rsid w:val="004F57C5"/>
    <w:rsid w:val="004F7EFC"/>
    <w:rsid w:val="005759E7"/>
    <w:rsid w:val="005873C5"/>
    <w:rsid w:val="00624683"/>
    <w:rsid w:val="006407C5"/>
    <w:rsid w:val="0067701D"/>
    <w:rsid w:val="006B0EAF"/>
    <w:rsid w:val="00757F11"/>
    <w:rsid w:val="007F2796"/>
    <w:rsid w:val="008C2A43"/>
    <w:rsid w:val="008C37E7"/>
    <w:rsid w:val="009732EF"/>
    <w:rsid w:val="00BB28CB"/>
    <w:rsid w:val="00BE49B3"/>
    <w:rsid w:val="00C164E3"/>
    <w:rsid w:val="00C759AA"/>
    <w:rsid w:val="00CC3537"/>
    <w:rsid w:val="00DF6FFF"/>
    <w:rsid w:val="00E33650"/>
    <w:rsid w:val="00E71927"/>
    <w:rsid w:val="00EE323D"/>
    <w:rsid w:val="00EE73B4"/>
    <w:rsid w:val="00F017C1"/>
    <w:rsid w:val="00F54278"/>
    <w:rsid w:val="00FB0977"/>
    <w:rsid w:val="00FD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C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  <w:rsid w:val="00E3365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164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64E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3</Pages>
  <Words>451</Words>
  <Characters>2575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источников доходов бюджета рабочего поселка (пгт) Экимчан на 2019год и плановый период 2020-2021гг</dc:title>
  <dc:subject/>
  <dc:creator>Минькач Любовь Григорьевна</dc:creator>
  <cp:keywords/>
  <dc:description/>
  <cp:lastModifiedBy>Microsoft Office</cp:lastModifiedBy>
  <cp:revision>5</cp:revision>
  <cp:lastPrinted>2020-12-24T02:36:00Z</cp:lastPrinted>
  <dcterms:created xsi:type="dcterms:W3CDTF">2018-12-19T06:02:00Z</dcterms:created>
  <dcterms:modified xsi:type="dcterms:W3CDTF">2020-12-24T02:36:00Z</dcterms:modified>
</cp:coreProperties>
</file>